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53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174" w:type="dxa"/>
        <w:jc w:val="left"/>
        <w:tblInd w:w="17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1529"/>
        <w:gridCol w:w="1584"/>
        <w:gridCol w:w="3064"/>
        <w:gridCol w:w="1607"/>
        <w:gridCol w:w="2390"/>
      </w:tblGrid>
      <w:tr>
        <w:trPr>
          <w:trHeight w:val="314" w:hRule="atLeast"/>
        </w:trPr>
        <w:tc>
          <w:tcPr>
            <w:tcW w:w="101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ind w:left="10" w:right="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Профессиональное</w:t>
            </w:r>
            <w:r>
              <w:rPr>
                <w:rFonts w:cs="Times New Roman" w:ascii="Times New Roman" w:hAnsi="Times New Roman"/>
                <w:b/>
                <w:spacing w:val="15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образование</w:t>
            </w:r>
          </w:p>
        </w:tc>
      </w:tr>
      <w:tr>
        <w:trPr>
          <w:trHeight w:val="131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eastAsia="en-US" w:bidi="ar-SA"/>
              </w:rPr>
              <w:t xml:space="preserve">№ </w:t>
            </w:r>
            <w:r>
              <w:rPr>
                <w:rFonts w:cs="Times New Roman" w:ascii="Times New Roman" w:hAnsi="Times New Roman"/>
                <w:spacing w:val="-5"/>
                <w:kern w:val="0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Коды профессий, специальностей и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направлений подготовки;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шифры научных специальностей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108" w:right="95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Наименования профессий, специальностей, направлений подготовки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и научных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специальностей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firstLine="214" w:left="199"/>
              <w:jc w:val="left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Уровень образования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Присваиваемые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по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профессиям,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специальностям и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направлениям подготовки квалификации</w:t>
            </w:r>
          </w:p>
        </w:tc>
      </w:tr>
      <w:tr>
        <w:trPr>
          <w:trHeight w:val="270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5</w:t>
            </w:r>
          </w:p>
        </w:tc>
      </w:tr>
      <w:tr>
        <w:trPr>
          <w:trHeight w:val="267" w:hRule="atLeast"/>
        </w:trPr>
        <w:tc>
          <w:tcPr>
            <w:tcW w:w="101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высшее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образование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-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программы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бакалавриата</w:t>
            </w:r>
          </w:p>
        </w:tc>
      </w:tr>
      <w:tr>
        <w:trPr>
          <w:trHeight w:val="611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40.03.01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Юриспруденция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143" w:right="131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образование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бакалавриат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Бакалавр</w:t>
            </w:r>
          </w:p>
        </w:tc>
      </w:tr>
      <w:tr>
        <w:trPr>
          <w:trHeight w:val="267" w:hRule="atLeast"/>
        </w:trPr>
        <w:tc>
          <w:tcPr>
            <w:tcW w:w="101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высшее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образование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-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программы</w:t>
            </w:r>
            <w:r>
              <w:rPr>
                <w:rFonts w:cs="Times New Roman" w:ascii="Times New Roman" w:hAnsi="Times New Roman"/>
                <w:b/>
                <w:spacing w:val="19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специалитета</w:t>
            </w:r>
          </w:p>
        </w:tc>
      </w:tr>
      <w:tr>
        <w:trPr>
          <w:trHeight w:val="62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40.05.01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Правовое обеспечение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национальной безопасности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143" w:right="131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образование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специалитет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Юрист</w:t>
            </w:r>
          </w:p>
        </w:tc>
      </w:tr>
      <w:tr>
        <w:trPr>
          <w:trHeight w:val="478" w:hRule="atLeast"/>
        </w:trPr>
        <w:tc>
          <w:tcPr>
            <w:tcW w:w="101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ind w:hanging="3412" w:left="3659"/>
              <w:jc w:val="left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высшее образование - программы подготовки научных и научно-педагогических кадров в аспирантуре (адъюнктуре)</w:t>
            </w:r>
          </w:p>
        </w:tc>
      </w:tr>
      <w:tr>
        <w:trPr>
          <w:trHeight w:val="998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5.3.5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2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Социальная психология, политическая и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экономическая психология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76" w:right="6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образование 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подготовка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высшей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квалификации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970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5.4.7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Социология</w:t>
            </w:r>
            <w:r>
              <w:rPr>
                <w:rFonts w:cs="Times New Roman" w:ascii="Times New Roman" w:hAnsi="Times New Roman"/>
                <w:spacing w:val="20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управления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76" w:right="6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образование 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подготовка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высшей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квалификации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005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5.8.7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358" w:right="346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Методология и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технология профессионального образования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76" w:right="6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образование 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подготовка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высшей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квалификации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rFonts w:ascii="Times New Roman" w:hAnsi="Times New Roman" w:cs="Times New Roman"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kern w:val="0"/>
                <w:sz w:val="16"/>
                <w:szCs w:val="16"/>
                <w:lang w:eastAsia="en-US" w:bidi="ar-SA"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992" w:right="425" w:gutter="0" w:header="0" w:top="1040" w:footer="788" w:bottom="115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0200" w:type="dxa"/>
        <w:jc w:val="left"/>
        <w:tblInd w:w="17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1e0" w:noHBand="0" w:lastColumn="1" w:firstColumn="1" w:lastRow="1" w:firstRow="1"/>
      </w:tblPr>
      <w:tblGrid>
        <w:gridCol w:w="1529"/>
        <w:gridCol w:w="1584"/>
        <w:gridCol w:w="3064"/>
        <w:gridCol w:w="1607"/>
        <w:gridCol w:w="2416"/>
      </w:tblGrid>
      <w:tr>
        <w:trPr>
          <w:trHeight w:val="267" w:hRule="atLeast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ind w:left="151"/>
              <w:jc w:val="left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высшее</w:t>
            </w:r>
            <w:r>
              <w:rPr>
                <w:rFonts w:cs="Times New Roman" w:ascii="Times New Roman" w:hAnsi="Times New Roman"/>
                <w:b/>
                <w:spacing w:val="10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образование</w:t>
            </w:r>
            <w:r>
              <w:rPr>
                <w:rFonts w:cs="Times New Roman" w:ascii="Times New Roman" w:hAnsi="Times New Roman"/>
                <w:b/>
                <w:spacing w:val="11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–</w:t>
            </w:r>
            <w:r>
              <w:rPr>
                <w:rFonts w:cs="Times New Roman" w:ascii="Times New Roman" w:hAnsi="Times New Roman"/>
                <w:b/>
                <w:spacing w:val="11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программы</w:t>
            </w:r>
            <w:r>
              <w:rPr>
                <w:rFonts w:cs="Times New Roman" w:ascii="Times New Roman" w:hAnsi="Times New Roman"/>
                <w:b/>
                <w:spacing w:val="11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подготовки</w:t>
            </w:r>
            <w:r>
              <w:rPr>
                <w:rFonts w:cs="Times New Roman" w:ascii="Times New Roman" w:hAnsi="Times New Roman"/>
                <w:b/>
                <w:spacing w:val="10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научно-педагогических</w:t>
            </w:r>
            <w:r>
              <w:rPr>
                <w:rFonts w:cs="Times New Roman" w:ascii="Times New Roman" w:hAnsi="Times New Roman"/>
                <w:b/>
                <w:spacing w:val="11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b/>
                <w:spacing w:val="11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w w:val="120"/>
                <w:kern w:val="0"/>
                <w:sz w:val="16"/>
                <w:szCs w:val="16"/>
                <w:lang w:eastAsia="en-US" w:bidi="ar-SA"/>
              </w:rPr>
              <w:t>в</w:t>
            </w:r>
            <w:r>
              <w:rPr>
                <w:rFonts w:cs="Times New Roman" w:ascii="Times New Roman" w:hAnsi="Times New Roman"/>
                <w:b/>
                <w:spacing w:val="11"/>
                <w:w w:val="120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адъюнктуре</w:t>
            </w:r>
          </w:p>
        </w:tc>
      </w:tr>
      <w:tr>
        <w:trPr>
          <w:trHeight w:val="98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37.07.01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Психологические</w:t>
            </w:r>
            <w:r>
              <w:rPr>
                <w:rFonts w:cs="Times New Roman" w:ascii="Times New Roman" w:hAnsi="Times New Roman"/>
                <w:spacing w:val="51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науки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76" w:right="6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образование 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подготовка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высшей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квалификации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firstLine="15" w:left="438" w:right="426"/>
              <w:jc w:val="both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Исследователь.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Преподаватель-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исследователь</w:t>
            </w:r>
          </w:p>
        </w:tc>
      </w:tr>
      <w:tr>
        <w:trPr>
          <w:trHeight w:val="1005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44.07.01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firstLine="366" w:left="229"/>
              <w:jc w:val="center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Образование и педагогические науки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76" w:right="6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образование 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подготовка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высшей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квалификации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firstLine="15" w:left="438" w:right="426"/>
              <w:jc w:val="both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Исследователь.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Преподаватель-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исследователь</w:t>
            </w:r>
          </w:p>
        </w:tc>
      </w:tr>
      <w:tr>
        <w:trPr>
          <w:trHeight w:val="990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10"/>
                <w:w w:val="115"/>
                <w:kern w:val="0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2" w:right="3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20"/>
                <w:kern w:val="0"/>
                <w:sz w:val="16"/>
                <w:szCs w:val="16"/>
                <w:lang w:eastAsia="en-US" w:bidi="ar-SA"/>
              </w:rPr>
              <w:t>56.07.01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84" w:right="7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Военные</w:t>
            </w:r>
            <w:r>
              <w:rPr>
                <w:rFonts w:cs="Times New Roman" w:ascii="Times New Roman" w:hAnsi="Times New Roman"/>
                <w:spacing w:val="4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науки</w:t>
            </w:r>
            <w:bookmarkStart w:id="0" w:name="_GoBack"/>
            <w:bookmarkEnd w:id="0"/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hanging="1" w:left="76" w:right="64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Высшее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образование -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подготовка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кадров</w:t>
            </w:r>
            <w:r>
              <w:rPr>
                <w:rFonts w:cs="Times New Roman" w:ascii="Times New Roman" w:hAnsi="Times New Roman"/>
                <w:spacing w:val="-9"/>
                <w:w w:val="115"/>
                <w:kern w:val="0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 xml:space="preserve">высшей 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квалификации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firstLine="15" w:left="438" w:right="426"/>
              <w:jc w:val="both"/>
              <w:rPr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 xml:space="preserve">Исследователь. </w:t>
            </w:r>
            <w:r>
              <w:rPr>
                <w:rFonts w:cs="Times New Roman" w:ascii="Times New Roman" w:hAnsi="Times New Roman"/>
                <w:w w:val="115"/>
                <w:kern w:val="0"/>
                <w:sz w:val="16"/>
                <w:szCs w:val="16"/>
                <w:lang w:eastAsia="en-US" w:bidi="ar-SA"/>
              </w:rPr>
              <w:t>Преподаватель-</w:t>
            </w:r>
            <w:r>
              <w:rPr>
                <w:rFonts w:cs="Times New Roman" w:ascii="Times New Roman" w:hAnsi="Times New Roman"/>
                <w:spacing w:val="-2"/>
                <w:w w:val="115"/>
                <w:kern w:val="0"/>
                <w:sz w:val="16"/>
                <w:szCs w:val="16"/>
                <w:lang w:eastAsia="en-US" w:bidi="ar-SA"/>
              </w:rPr>
              <w:t>исследователь</w:t>
            </w:r>
          </w:p>
        </w:tc>
      </w:tr>
    </w:tbl>
    <w:p>
      <w:pPr>
        <w:pStyle w:val="BodyText"/>
        <w:spacing w:before="118" w:after="0"/>
        <w:jc w:val="left"/>
        <w:rPr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Дата составления: 21.09.2026 г.</w:t>
      </w:r>
    </w:p>
    <w:sectPr>
      <w:type w:val="continuous"/>
      <w:pgSz w:w="11906" w:h="16838"/>
      <w:pgMar w:left="992" w:right="425" w:gutter="0" w:header="0" w:top="1040" w:footer="788" w:bottom="115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411612E9">
              <wp:simplePos x="0" y="0"/>
              <wp:positionH relativeFrom="page">
                <wp:posOffset>3883025</wp:posOffset>
              </wp:positionH>
              <wp:positionV relativeFrom="page">
                <wp:posOffset>10049510</wp:posOffset>
              </wp:positionV>
              <wp:extent cx="170180" cy="173355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280" cy="173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before="15" w:after="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w w:val="11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w w:val="115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w w:val="11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05.75pt;margin-top:791.3pt;width:13.35pt;height:13.6pt;mso-wrap-style:square;v-text-anchor:top;mso-position-horizontal-relative:page;mso-position-vertical-relative:page" wp14:anchorId="411612E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before="15" w:after="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w w:val="11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w w:val="115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w w:val="115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w w:val="115"/>
                      </w:rPr>
                      <w:t>1</w:t>
                    </w:r>
                    <w:r>
                      <w:rPr>
                        <w:sz w:val="20"/>
                        <w:spacing w:val="-10"/>
                        <w:w w:val="11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mbria" w:hAnsi="Cambria" w:eastAsia="Cambria" w:cs="Cambri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left="36" w:right="3059"/>
      <w:jc w:val="center"/>
      <w:outlineLvl w:val="0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1"/>
    <w:qFormat/>
    <w:pPr>
      <w:ind w:left="141"/>
    </w:pPr>
    <w:rPr/>
  </w:style>
  <w:style w:type="paragraph" w:styleId="TableParagraph" w:customStyle="1">
    <w:name w:val="Table Paragraph"/>
    <w:basedOn w:val="Normal"/>
    <w:uiPriority w:val="1"/>
    <w:qFormat/>
    <w:pPr>
      <w:spacing w:before="24" w:after="0"/>
      <w:ind w:left="10"/>
      <w:jc w:val="center"/>
    </w:pPr>
    <w:rPr/>
  </w:style>
  <w:style w:type="paragraph" w:styleId="Style15">
    <w:name w:val="Колонтитул"/>
    <w:basedOn w:val="Normal"/>
    <w:qFormat/>
    <w:pPr/>
    <w:rPr/>
  </w:style>
  <w:style w:type="paragraph" w:styleId="Footer">
    <w:name w:val="Footer"/>
    <w:basedOn w:val="Style15"/>
    <w:pPr/>
    <w:rPr/>
  </w:style>
  <w:style w:type="paragraph" w:styleId="Style1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LibreOffice/7.6.7.2$Linux_X86_64 LibreOffice_project/60$Build-2</Application>
  <AppVersion>15.0000</AppVersion>
  <Pages>1</Pages>
  <Words>171</Words>
  <Characters>1379</Characters>
  <CharactersWithSpaces>1497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2026-09-21T13:30:00Z</dcterms:created>
  <dc:creator>Michael Kokorev</dc:creator>
  <dc:description/>
  <dc:language>ru-RU</dc:language>
  <cp:lastModifiedBy/>
  <dcterms:modified xsi:type="dcterms:W3CDTF">2026-09-21T18:21:26Z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2024-08-14T00:00:00Z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Aspose.Words for .NET 20.12.0</vt:lpwstr>
  </property>
</Properties>
</file>